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AF" w:rsidRPr="00261A4A" w:rsidRDefault="00261A4A">
      <w:pPr>
        <w:spacing w:before="146" w:after="0"/>
        <w:jc w:val="center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>ROZPORZĄDZENIE</w:t>
      </w:r>
    </w:p>
    <w:p w:rsidR="005110AF" w:rsidRPr="00261A4A" w:rsidRDefault="00261A4A">
      <w:pPr>
        <w:spacing w:after="0"/>
        <w:jc w:val="center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MINISTRA EDUKACJI NARODOWEJ </w:t>
      </w:r>
      <w:r w:rsidRPr="00261A4A">
        <w:rPr>
          <w:b/>
          <w:color w:val="000000"/>
          <w:sz w:val="24"/>
          <w:szCs w:val="24"/>
          <w:vertAlign w:val="superscript"/>
        </w:rPr>
        <w:t>1</w:t>
      </w:r>
      <w:r w:rsidRPr="00261A4A">
        <w:rPr>
          <w:b/>
          <w:color w:val="000000"/>
          <w:sz w:val="24"/>
          <w:szCs w:val="24"/>
        </w:rPr>
        <w:t xml:space="preserve"> </w:t>
      </w:r>
    </w:p>
    <w:p w:rsidR="005110AF" w:rsidRPr="00261A4A" w:rsidRDefault="00261A4A">
      <w:pPr>
        <w:spacing w:before="80" w:after="0"/>
        <w:jc w:val="center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z dnia 28 marca 2017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</w:t>
      </w:r>
    </w:p>
    <w:p w:rsidR="005110AF" w:rsidRPr="00261A4A" w:rsidRDefault="00261A4A">
      <w:pPr>
        <w:spacing w:before="80" w:after="0"/>
        <w:jc w:val="center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w sprawie ramowych planów nauczania dla publicznych </w:t>
      </w:r>
      <w:r w:rsidRPr="00261A4A">
        <w:rPr>
          <w:b/>
          <w:color w:val="000000"/>
          <w:sz w:val="24"/>
          <w:szCs w:val="24"/>
        </w:rPr>
        <w:t>szkół</w:t>
      </w:r>
    </w:p>
    <w:p w:rsidR="005110AF" w:rsidRPr="00261A4A" w:rsidRDefault="00261A4A">
      <w:pPr>
        <w:spacing w:before="320" w:after="320"/>
        <w:jc w:val="center"/>
        <w:rPr>
          <w:sz w:val="24"/>
          <w:szCs w:val="24"/>
        </w:rPr>
      </w:pPr>
      <w:r w:rsidRPr="00261A4A">
        <w:rPr>
          <w:sz w:val="24"/>
          <w:szCs w:val="24"/>
        </w:rPr>
        <w:t xml:space="preserve">(Dz. U. z 2017 </w:t>
      </w:r>
      <w:proofErr w:type="spellStart"/>
      <w:r w:rsidRPr="00261A4A">
        <w:rPr>
          <w:sz w:val="24"/>
          <w:szCs w:val="24"/>
        </w:rPr>
        <w:t>r</w:t>
      </w:r>
      <w:proofErr w:type="spellEnd"/>
      <w:r w:rsidRPr="00261A4A">
        <w:rPr>
          <w:sz w:val="24"/>
          <w:szCs w:val="24"/>
        </w:rPr>
        <w:t>. poz. 703.)</w:t>
      </w:r>
    </w:p>
    <w:p w:rsidR="005110AF" w:rsidRPr="00261A4A" w:rsidRDefault="00261A4A" w:rsidP="00261A4A">
      <w:pPr>
        <w:spacing w:before="80" w:after="24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Na podstawie </w:t>
      </w:r>
      <w:r w:rsidRPr="00261A4A">
        <w:rPr>
          <w:color w:val="1B1B1B"/>
          <w:sz w:val="24"/>
          <w:szCs w:val="24"/>
        </w:rPr>
        <w:t>art. 47 ust. 1 pkt 3</w:t>
      </w:r>
      <w:r w:rsidRPr="00261A4A">
        <w:rPr>
          <w:color w:val="000000"/>
          <w:sz w:val="24"/>
          <w:szCs w:val="24"/>
        </w:rPr>
        <w:t xml:space="preserve"> i </w:t>
      </w:r>
      <w:r w:rsidRPr="00261A4A">
        <w:rPr>
          <w:color w:val="1B1B1B"/>
          <w:sz w:val="24"/>
          <w:szCs w:val="24"/>
        </w:rPr>
        <w:t>ust. 4</w:t>
      </w:r>
      <w:r w:rsidRPr="00261A4A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 xml:space="preserve">. - Prawo oświatowe (Dz. U. z 2017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 poz. 59) zarządza się, co następuje: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1.  </w:t>
      </w:r>
      <w:r w:rsidRPr="00261A4A">
        <w:rPr>
          <w:color w:val="000000"/>
          <w:sz w:val="24"/>
          <w:szCs w:val="24"/>
        </w:rPr>
        <w:t>Określa się ramowe plany nauczania dla publicznych szkół, o który</w:t>
      </w:r>
      <w:r w:rsidRPr="00261A4A">
        <w:rPr>
          <w:color w:val="000000"/>
          <w:sz w:val="24"/>
          <w:szCs w:val="24"/>
        </w:rPr>
        <w:t xml:space="preserve">ch mowa w </w:t>
      </w:r>
      <w:r w:rsidRPr="00261A4A">
        <w:rPr>
          <w:color w:val="1B1B1B"/>
          <w:sz w:val="24"/>
          <w:szCs w:val="24"/>
        </w:rPr>
        <w:t>art. 18 ust. 1</w:t>
      </w:r>
      <w:r w:rsidRPr="00261A4A">
        <w:rPr>
          <w:color w:val="000000"/>
          <w:sz w:val="24"/>
          <w:szCs w:val="24"/>
        </w:rPr>
        <w:t xml:space="preserve"> ustawy z dnia 14 grudnia 2016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 - Prawo oświatowe, zwanej dalej "ustawą - Prawo oświatowe":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dla dzieci i młodzieży: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szkoły podstawowej, w tym szkoły podstawowej specjalnej, z wyjątkiem szkoły podstawowej specjalnej dla ucz</w:t>
      </w:r>
      <w:r w:rsidRPr="00261A4A">
        <w:rPr>
          <w:color w:val="000000"/>
          <w:sz w:val="24"/>
          <w:szCs w:val="24"/>
        </w:rPr>
        <w:t>niów z niepełnosprawnością intelektualną w stopniu umiarkowanym lub znacznym, stanowiący załącznik nr 1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szkoły podstawowej specjalnej dla uczniów z niepełnosprawnością intelektualną w stopniu umiarkowanym lub znacznym, stanowiący zał</w:t>
      </w:r>
      <w:r w:rsidRPr="00261A4A">
        <w:rPr>
          <w:color w:val="000000"/>
          <w:sz w:val="24"/>
          <w:szCs w:val="24"/>
        </w:rPr>
        <w:t>ącznik nr 2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c)  oddziałów przysposabiających do pracy organizowanych w klasach VII i VIII szkoły podstawowej, w tym szkoły podstawowej specjalnej, z wyjątkiem szkoły podstawowej specjalnej dla uczniów z niepełnosprawnością intelektualną </w:t>
      </w:r>
      <w:r w:rsidRPr="00261A4A">
        <w:rPr>
          <w:color w:val="000000"/>
          <w:sz w:val="24"/>
          <w:szCs w:val="24"/>
        </w:rPr>
        <w:t>w stopniu umiarkowanym lub znacznym, stanowiący załącznik nr 3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d)  liceum ogólnokształcącego, w tym liceum ogólnokształcącego specjalnego dla uczniów w normie intelektualnej: niepełnosprawnych, niedostosowanych społecznie oraz zagrożonyc</w:t>
      </w:r>
      <w:r w:rsidRPr="00261A4A">
        <w:rPr>
          <w:color w:val="000000"/>
          <w:sz w:val="24"/>
          <w:szCs w:val="24"/>
        </w:rPr>
        <w:t>h niedostosowaniem społecznym, stanowiący załącznik nr 4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e)  technikum, w tym technikum specjalnego dla uczniów w normie intelektualnej: niepełnosprawnych, niedostosowanych społecznie oraz zagrożonych niedostosowaniem społecznym, stanowi</w:t>
      </w:r>
      <w:r w:rsidRPr="00261A4A">
        <w:rPr>
          <w:color w:val="000000"/>
          <w:sz w:val="24"/>
          <w:szCs w:val="24"/>
        </w:rPr>
        <w:t>ący załącznik nr 5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f)  klasy wstępnej przygotowującej uczniów do kontynuowania nauki w liceum ogólnokształcącym dwujęzycznym, oddziale dwujęzycznym w liceum ogólnokształcącym, technikum dwujęzycznym lub oddziale dwujęzycznym w technikum,</w:t>
      </w:r>
      <w:r w:rsidRPr="00261A4A">
        <w:rPr>
          <w:color w:val="000000"/>
          <w:sz w:val="24"/>
          <w:szCs w:val="24"/>
        </w:rPr>
        <w:t xml:space="preserve"> stanowiący załącznik nr 6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g)  branżowej szkoły I stopnia, w tym branżowej szkoły I stopnia specjalnej dla uczniów niepełnosprawnych, niedostosowanych społecznie oraz zagrożonych niedostosowaniem społecznym, przeznaczony dla uczniów będą</w:t>
      </w:r>
      <w:r w:rsidRPr="00261A4A">
        <w:rPr>
          <w:color w:val="000000"/>
          <w:sz w:val="24"/>
          <w:szCs w:val="24"/>
        </w:rPr>
        <w:t>cych absolwentami dotychczasowego gimnazjum, stanowiący załącznik nr 7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h)  branżowej szkoły I stopnia, w tym branżowej szkoły I stopnia specjalnej dla uczniów niepełnosprawnych, niedostosowanych społecznie oraz zagrożonych niedostosowani</w:t>
      </w:r>
      <w:r w:rsidRPr="00261A4A">
        <w:rPr>
          <w:color w:val="000000"/>
          <w:sz w:val="24"/>
          <w:szCs w:val="24"/>
        </w:rPr>
        <w:t>em społecznym, przeznaczony dla uczniów będących absolwentami ośmioletniej szkoły podstawowej, stanowiący załącznik nr 8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i)  szkoły specjalnej przysposabiającej do pracy dla uczniów z niepełnosprawnością intelektualną w stopniu umiarkowa</w:t>
      </w:r>
      <w:r w:rsidRPr="00261A4A">
        <w:rPr>
          <w:color w:val="000000"/>
          <w:sz w:val="24"/>
          <w:szCs w:val="24"/>
        </w:rPr>
        <w:t>nym lub znacznym oraz dla uczniów z niepełnosprawnościami sprzężonymi, stanowiący załącznik nr 9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j)  branżowej szkoły II stopnia, w tym branżowej szkoły II stopnia specjalnej dla uczniów w normie intelektualnej: niepełnosprawnych, </w:t>
      </w:r>
      <w:r w:rsidRPr="00261A4A">
        <w:rPr>
          <w:color w:val="000000"/>
          <w:sz w:val="24"/>
          <w:szCs w:val="24"/>
        </w:rPr>
        <w:t xml:space="preserve">niedostosowanych społecznie oraz zagrożonych </w:t>
      </w:r>
      <w:r w:rsidRPr="00261A4A">
        <w:rPr>
          <w:color w:val="000000"/>
          <w:sz w:val="24"/>
          <w:szCs w:val="24"/>
        </w:rPr>
        <w:lastRenderedPageBreak/>
        <w:t>niedostosowaniem społecznym, którzy realizowali ramowy plan nauczania dla branżowej szkoły I stopnia przeznaczony dla uczniów będących absolwentami dotychczasowego gimnazjum, stanowiący załącznik nr 10 do rozpor</w:t>
      </w:r>
      <w:r w:rsidRPr="00261A4A">
        <w:rPr>
          <w:color w:val="000000"/>
          <w:sz w:val="24"/>
          <w:szCs w:val="24"/>
        </w:rPr>
        <w:t>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k)  branżowej szkoły II stopnia, w tym branżowej szkoły II stopnia specjalnej dla uczniów w normie intelektualnej: niepełnosprawnych, niedostosowanych społecznie oraz zagrożonych niedostosowaniem społecznym, którzy realizowali ramowy plan nauczan</w:t>
      </w:r>
      <w:r w:rsidRPr="00261A4A">
        <w:rPr>
          <w:color w:val="000000"/>
          <w:sz w:val="24"/>
          <w:szCs w:val="24"/>
        </w:rPr>
        <w:t>ia dla branżowej szkoły I stopnia przeznaczony dla uczniów będących absolwentami ośmioletniej szkoły podstawowej, stanowiący załącznik nr 11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l)  szkoły policealnej, w tym szkoły policealnej specjalnej dla uczniów w normie intelektualnej:</w:t>
      </w:r>
      <w:r w:rsidRPr="00261A4A">
        <w:rPr>
          <w:color w:val="000000"/>
          <w:sz w:val="24"/>
          <w:szCs w:val="24"/>
        </w:rPr>
        <w:t xml:space="preserve"> niepełnosprawnych, niedostosowanych społecznie oraz zagrożonych niedostosowaniem społecznym, stanowiący załącznik nr 12 do rozporządzenia;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dla dorosłych: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klasy VII i VIII szkoły podstawowej prowadzącej zajęcia w formie: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–  stacjonarnej, stanowiący</w:t>
      </w:r>
      <w:r w:rsidRPr="00261A4A">
        <w:rPr>
          <w:color w:val="000000"/>
          <w:sz w:val="24"/>
          <w:szCs w:val="24"/>
        </w:rPr>
        <w:t xml:space="preserve"> załącznik nr 13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–  zaocznej, stanowiący załącznik nr 14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liceum ogólnokształcącego prowadzącego zajęcia w formie: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–  stacjonarnej, stanowiący załącznik nr 15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–  zaocznej, stanowiący załącznik nr </w:t>
      </w:r>
      <w:r w:rsidRPr="00261A4A">
        <w:rPr>
          <w:color w:val="000000"/>
          <w:sz w:val="24"/>
          <w:szCs w:val="24"/>
        </w:rPr>
        <w:t>16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c)  szkoły policealnej prowadzącej zajęcia w formie: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–  stacjonarnej, stanowiący załącznik nr 17 do rozporządzenia,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–  zaocznej, stanowiący załącznik nr 18 do rozporządzenia.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2.  </w:t>
      </w:r>
      <w:r w:rsidRPr="00261A4A">
        <w:rPr>
          <w:color w:val="000000"/>
          <w:sz w:val="24"/>
          <w:szCs w:val="24"/>
        </w:rPr>
        <w:t>1.  Ramowy plan nauczania określa: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1)  tygodniowy, </w:t>
      </w:r>
      <w:r w:rsidRPr="00261A4A">
        <w:rPr>
          <w:color w:val="000000"/>
          <w:sz w:val="24"/>
          <w:szCs w:val="24"/>
        </w:rPr>
        <w:t>a w szkołach dla dorosłych prowadzących zajęcia w formie zaocznej - semestralny wymiar godzin dla uczniów poszczególnych klas lub semestrów w danym typie szkoły przeznaczonych na realizację: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obowiązkowych zajęć edukacyjnych z zakresu kształcenia ogólne</w:t>
      </w:r>
      <w:r w:rsidRPr="00261A4A">
        <w:rPr>
          <w:color w:val="000000"/>
          <w:sz w:val="24"/>
          <w:szCs w:val="24"/>
        </w:rPr>
        <w:t>go, w toku których odbywa się edukacja wczesnoszkolna, nauczanie przedmiotów lub bloków przedmiotowych, o których mowa w § 4 ust. 2,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obowiązkowych zajęć edukacyjnych z zakresu kształcenia w zawodzie,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c)  zajęć z wychowawcą;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minimalny tygodniowy wym</w:t>
      </w:r>
      <w:r w:rsidRPr="00261A4A">
        <w:rPr>
          <w:color w:val="000000"/>
          <w:sz w:val="24"/>
          <w:szCs w:val="24"/>
        </w:rPr>
        <w:t>iar godzin zajęć rewalidacyjnych dla uczniów niepełnosprawnych;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3)  minimalny wymiar godzin zajęć z zakresu doradztwa zawodowego;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4)  tygodniowy, a w przypadku szkół dla dorosłych prowadzących zajęcia w formie zaocznej - semestralny wymiar godzin do dyspoz</w:t>
      </w:r>
      <w:r w:rsidRPr="00261A4A">
        <w:rPr>
          <w:color w:val="000000"/>
          <w:sz w:val="24"/>
          <w:szCs w:val="24"/>
        </w:rPr>
        <w:t>ycji dyrektora szkoły przeznaczonych na: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zajęcia rozwijające zainteresowania i uzdolnienia uczniów, w szczególności zajęcia związane z kształtowaniem aktywności i kreatywności uczniów,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w przypadku szkół prowadzących kształcenie zawodowe - również n</w:t>
      </w:r>
      <w:r w:rsidRPr="00261A4A">
        <w:rPr>
          <w:color w:val="000000"/>
          <w:sz w:val="24"/>
          <w:szCs w:val="24"/>
        </w:rPr>
        <w:t>a zajęcia związane z kształtowaniem kompetencji zawodowych,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c)  w przypadku liceum ogólnokształcącego dla dorosłych - również na realizację przedmiotów w zakresie rozszerzonym.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2.  Zajęć rewalidacyjnych dla uczniów niepełnosprawnych nie prowadzi się w szko</w:t>
      </w:r>
      <w:r w:rsidRPr="00261A4A">
        <w:rPr>
          <w:color w:val="000000"/>
          <w:sz w:val="24"/>
          <w:szCs w:val="24"/>
        </w:rPr>
        <w:t>łach specjalnych zorganizowanych w podmiotach leczniczych.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3.  Ramowy plan nauczania obejmuje również: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lastRenderedPageBreak/>
        <w:t xml:space="preserve">1)  zajęcia religii lub etyki, realizowane zgodnie z przepisami wydanymi na podstawie </w:t>
      </w:r>
      <w:r w:rsidRPr="00261A4A">
        <w:rPr>
          <w:color w:val="1B1B1B"/>
          <w:sz w:val="24"/>
          <w:szCs w:val="24"/>
        </w:rPr>
        <w:t>art. 12 ust. 2</w:t>
      </w:r>
      <w:r w:rsidRPr="00261A4A">
        <w:rPr>
          <w:color w:val="000000"/>
          <w:sz w:val="24"/>
          <w:szCs w:val="24"/>
        </w:rPr>
        <w:t xml:space="preserve"> ustawy z dnia 7 września 1991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 xml:space="preserve">. o systemie oświaty (Dz. U. z 2016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 xml:space="preserve">. poz. 1943, 1954, 1985 i 2169 oraz z 2017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 poz. 60), zwanej dalej "ustawą o systemie oświaty";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2)  zajęcia wychowania do życia w rodzinie, realizowane zgodnie z przepisami wydanymi na </w:t>
      </w:r>
      <w:r w:rsidRPr="00261A4A">
        <w:rPr>
          <w:color w:val="000000"/>
          <w:sz w:val="24"/>
          <w:szCs w:val="24"/>
        </w:rPr>
        <w:t xml:space="preserve">podstawie </w:t>
      </w:r>
      <w:r w:rsidRPr="00261A4A">
        <w:rPr>
          <w:color w:val="1B1B1B"/>
          <w:sz w:val="24"/>
          <w:szCs w:val="24"/>
        </w:rPr>
        <w:t>art. 4 ust. 3</w:t>
      </w:r>
      <w:r w:rsidRPr="00261A4A">
        <w:rPr>
          <w:color w:val="000000"/>
          <w:sz w:val="24"/>
          <w:szCs w:val="24"/>
        </w:rPr>
        <w:t xml:space="preserve"> ustawy z dnia 7 stycznia 1993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 o planowaniu rodziny, ochronie płodu ludzkiego i warunkach dopuszczalności przerywania ciąży (Dz. U. poz. 78, z późn. zm.);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3)  zajęcia języka mniejszości narodowej, języka mniejszości etnicznej, jęz</w:t>
      </w:r>
      <w:r w:rsidRPr="00261A4A">
        <w:rPr>
          <w:color w:val="000000"/>
          <w:sz w:val="24"/>
          <w:szCs w:val="24"/>
        </w:rPr>
        <w:t xml:space="preserve">yka regionalnego oraz naukę własnej historii i kultury, realizowane zgodnie z przepisami wydanymi na podstawie </w:t>
      </w:r>
      <w:r w:rsidRPr="00261A4A">
        <w:rPr>
          <w:color w:val="1B1B1B"/>
          <w:sz w:val="24"/>
          <w:szCs w:val="24"/>
        </w:rPr>
        <w:t>art. 13 ust. 3</w:t>
      </w:r>
      <w:r w:rsidRPr="00261A4A">
        <w:rPr>
          <w:color w:val="000000"/>
          <w:sz w:val="24"/>
          <w:szCs w:val="24"/>
        </w:rPr>
        <w:t xml:space="preserve"> ustawy o systemie oświaty;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4)  zajęcia sportowe w oddziałach i szkołach sportowych oraz oddziałach i szkołach mistrzostwa sportowe</w:t>
      </w:r>
      <w:r w:rsidRPr="00261A4A">
        <w:rPr>
          <w:color w:val="000000"/>
          <w:sz w:val="24"/>
          <w:szCs w:val="24"/>
        </w:rPr>
        <w:t xml:space="preserve">go, realizowane zgodnie z przepisami wydanymi na podstawie </w:t>
      </w:r>
      <w:r w:rsidRPr="00261A4A">
        <w:rPr>
          <w:color w:val="1B1B1B"/>
          <w:sz w:val="24"/>
          <w:szCs w:val="24"/>
        </w:rPr>
        <w:t>art. 18 ust. 5</w:t>
      </w:r>
      <w:r w:rsidRPr="00261A4A">
        <w:rPr>
          <w:color w:val="000000"/>
          <w:sz w:val="24"/>
          <w:szCs w:val="24"/>
        </w:rPr>
        <w:t xml:space="preserve"> ustawy - Prawo oświatowe;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5)  dodatkowe zajęcia edukacyjne, o których mowa w </w:t>
      </w:r>
      <w:r w:rsidRPr="00261A4A">
        <w:rPr>
          <w:color w:val="1B1B1B"/>
          <w:sz w:val="24"/>
          <w:szCs w:val="24"/>
        </w:rPr>
        <w:t>art. 109 ust. 1 pkt 2</w:t>
      </w:r>
      <w:r w:rsidRPr="00261A4A">
        <w:rPr>
          <w:color w:val="000000"/>
          <w:sz w:val="24"/>
          <w:szCs w:val="24"/>
        </w:rPr>
        <w:t xml:space="preserve"> ustawy - Prawo oświatowe, zwane dalej "dodatkowymi zajęciami edukacyjnymi", zajęcia</w:t>
      </w:r>
      <w:r w:rsidRPr="00261A4A">
        <w:rPr>
          <w:color w:val="000000"/>
          <w:sz w:val="24"/>
          <w:szCs w:val="24"/>
        </w:rPr>
        <w:t xml:space="preserve"> języka migowego oraz naukę geografii państwa, z którego obszarem kulturowym utożsamia się mniejszość narodowa, o której mowa w przepisach wydanych na podstawie </w:t>
      </w:r>
      <w:r w:rsidRPr="00261A4A">
        <w:rPr>
          <w:color w:val="1B1B1B"/>
          <w:sz w:val="24"/>
          <w:szCs w:val="24"/>
        </w:rPr>
        <w:t>art. 13 ust. 3</w:t>
      </w:r>
      <w:r w:rsidRPr="00261A4A">
        <w:rPr>
          <w:color w:val="000000"/>
          <w:sz w:val="24"/>
          <w:szCs w:val="24"/>
        </w:rPr>
        <w:t xml:space="preserve"> ustawy o systemie oświaty;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6)  zajęcia z zakresu pomocy psychologiczno-pedagogic</w:t>
      </w:r>
      <w:r w:rsidRPr="00261A4A">
        <w:rPr>
          <w:color w:val="000000"/>
          <w:sz w:val="24"/>
          <w:szCs w:val="24"/>
        </w:rPr>
        <w:t xml:space="preserve">znej realizowane zgodnie z przepisami wydanymi na podstawie </w:t>
      </w:r>
      <w:r w:rsidRPr="00261A4A">
        <w:rPr>
          <w:color w:val="1B1B1B"/>
          <w:sz w:val="24"/>
          <w:szCs w:val="24"/>
        </w:rPr>
        <w:t>art. 47 ust. 1 pkt 5</w:t>
      </w:r>
      <w:r w:rsidRPr="00261A4A">
        <w:rPr>
          <w:color w:val="000000"/>
          <w:sz w:val="24"/>
          <w:szCs w:val="24"/>
        </w:rPr>
        <w:t xml:space="preserve"> ustawy - Prawo oświatowe.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4.  Zajęcia, o których mowa w ust. 3 pkt 5, są prowadzone w szkole w przypadku przyznania przez organ prowadzący szkołę godzin na realizację tych zaj</w:t>
      </w:r>
      <w:r w:rsidRPr="00261A4A">
        <w:rPr>
          <w:color w:val="000000"/>
          <w:sz w:val="24"/>
          <w:szCs w:val="24"/>
        </w:rPr>
        <w:t>ęć zgodnie z § 3 ust. 1 pkt 2-4.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3.  </w:t>
      </w:r>
      <w:r w:rsidRPr="00261A4A">
        <w:rPr>
          <w:color w:val="000000"/>
          <w:sz w:val="24"/>
          <w:szCs w:val="24"/>
        </w:rPr>
        <w:t xml:space="preserve">1.  Organ prowadzący szkołę, na wniosek dyrektora szkoły, może dodatkowo przyznać nie więcej niż 3 godziny tygodniowo dla każdego oddziału (grupy </w:t>
      </w:r>
      <w:proofErr w:type="spellStart"/>
      <w:r w:rsidRPr="00261A4A">
        <w:rPr>
          <w:color w:val="000000"/>
          <w:sz w:val="24"/>
          <w:szCs w:val="24"/>
        </w:rPr>
        <w:t>międzyoddziałowej</w:t>
      </w:r>
      <w:proofErr w:type="spellEnd"/>
      <w:r w:rsidRPr="00261A4A">
        <w:rPr>
          <w:color w:val="000000"/>
          <w:sz w:val="24"/>
          <w:szCs w:val="24"/>
        </w:rPr>
        <w:t xml:space="preserve"> lub grupy </w:t>
      </w:r>
      <w:proofErr w:type="spellStart"/>
      <w:r w:rsidRPr="00261A4A">
        <w:rPr>
          <w:color w:val="000000"/>
          <w:sz w:val="24"/>
          <w:szCs w:val="24"/>
        </w:rPr>
        <w:t>międzyklasowej</w:t>
      </w:r>
      <w:proofErr w:type="spellEnd"/>
      <w:r w:rsidRPr="00261A4A">
        <w:rPr>
          <w:color w:val="000000"/>
          <w:sz w:val="24"/>
          <w:szCs w:val="24"/>
        </w:rPr>
        <w:t xml:space="preserve">) w danym roku szkolnym, a </w:t>
      </w:r>
      <w:r w:rsidRPr="00261A4A">
        <w:rPr>
          <w:color w:val="000000"/>
          <w:sz w:val="24"/>
          <w:szCs w:val="24"/>
        </w:rPr>
        <w:t>w przypadku szkół w zakładach poprawczych i schroniskach dla nieletnich - od 6 do 12 godzin, na: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okresowe lub roczne zwiększenie liczby godzin wybranych obowiązkowych zajęć edukacyjnych;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realizację dodatkowych zajęć edukacyjnych;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3)  realizację </w:t>
      </w:r>
      <w:r w:rsidRPr="00261A4A">
        <w:rPr>
          <w:color w:val="000000"/>
          <w:sz w:val="24"/>
          <w:szCs w:val="24"/>
        </w:rPr>
        <w:t>zajęć języka migowego;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4)  naukę geografii państwa, z którego obszarem kulturowym utożsamia się mniejszość narodowa, o której mowa w przepisach wydanych na podstawie </w:t>
      </w:r>
      <w:r w:rsidRPr="00261A4A">
        <w:rPr>
          <w:color w:val="1B1B1B"/>
          <w:sz w:val="24"/>
          <w:szCs w:val="24"/>
        </w:rPr>
        <w:t>art. 13 ust. 3</w:t>
      </w:r>
      <w:r w:rsidRPr="00261A4A">
        <w:rPr>
          <w:color w:val="000000"/>
          <w:sz w:val="24"/>
          <w:szCs w:val="24"/>
        </w:rPr>
        <w:t xml:space="preserve"> ustawy o systemie oświaty.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2.  W przypadku wprowadzenia do rozkładu zajęć, </w:t>
      </w:r>
      <w:r w:rsidRPr="00261A4A">
        <w:rPr>
          <w:color w:val="000000"/>
          <w:sz w:val="24"/>
          <w:szCs w:val="24"/>
        </w:rPr>
        <w:t>o którym mowa w § 4 ust. 1, dodatkowych zajęć edukacyjnych udział uczniów w tych zajęciach jest obowiązkowy.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4.  </w:t>
      </w:r>
      <w:r w:rsidRPr="00261A4A">
        <w:rPr>
          <w:color w:val="000000"/>
          <w:sz w:val="24"/>
          <w:szCs w:val="24"/>
        </w:rPr>
        <w:t>1.  Dyrektor szkoły, uwzględniając ramowy plan nauczania, ustala dla poszczególnych klas i oddziałów tygodniowy rozkład zajęć, a w szkołach</w:t>
      </w:r>
      <w:r w:rsidRPr="00261A4A">
        <w:rPr>
          <w:color w:val="000000"/>
          <w:sz w:val="24"/>
          <w:szCs w:val="24"/>
        </w:rPr>
        <w:t xml:space="preserve"> dla dorosłych prowadzących zajęcia w formie zaocznej - semestralny rozkład zajęć: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obowiązkowych zajęć edukacyjnych;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zajęć z wychowawcą;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3)  zajęć rewalidacyjnych dla uczniów niepełnosprawnych;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4)  zajęć z zakresu doradztwa zawodowego;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5)  zajęć, o</w:t>
      </w:r>
      <w:r w:rsidRPr="00261A4A">
        <w:rPr>
          <w:color w:val="000000"/>
          <w:sz w:val="24"/>
          <w:szCs w:val="24"/>
        </w:rPr>
        <w:t xml:space="preserve"> których mowa w § 2 ust. 3.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2.  Obowiązkowe zajęcia edukacyjne z zakresu kształcenia ogólnego mogą być zestawione w blok przedmiotowy, w ramach którego jest prowadzone zintegrowane nauczanie treści i umiejętności z </w:t>
      </w:r>
      <w:r w:rsidRPr="00261A4A">
        <w:rPr>
          <w:color w:val="000000"/>
          <w:sz w:val="24"/>
          <w:szCs w:val="24"/>
        </w:rPr>
        <w:lastRenderedPageBreak/>
        <w:t>różnych dziedzin wiedzy, realizowane w to</w:t>
      </w:r>
      <w:r w:rsidRPr="00261A4A">
        <w:rPr>
          <w:color w:val="000000"/>
          <w:sz w:val="24"/>
          <w:szCs w:val="24"/>
        </w:rPr>
        <w:t>ku jednolitych zajęć edukacyjnych, pod warunkiem zapewnienia realizacji celów kształcenia i treści nauczania wynikających z podstawy programowej kształcenia ogólnego oraz zachowania wymiaru godzin poszczególnych obowiązkowych zajęć edukacyjnych na danym et</w:t>
      </w:r>
      <w:r w:rsidRPr="00261A4A">
        <w:rPr>
          <w:color w:val="000000"/>
          <w:sz w:val="24"/>
          <w:szCs w:val="24"/>
        </w:rPr>
        <w:t>apie edukacyjnym.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3.  Obowiązkowe zajęcia edukacyjne z zakresu kształcenia w zawodzie, o których mowa w § 2 ust. 1 pkt 1 lit. b, ustala dyrektor szkoły.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4.  W liceum ogólnokształcącym i technikum przedmioty ujęte w podstawie programowej kształcenia ogólneg</w:t>
      </w:r>
      <w:r w:rsidRPr="00261A4A">
        <w:rPr>
          <w:color w:val="000000"/>
          <w:sz w:val="24"/>
          <w:szCs w:val="24"/>
        </w:rPr>
        <w:t xml:space="preserve">o w zakresie rozszerzonym mogą być realizowane w oddziale, grupie oddziałowej i grupie </w:t>
      </w:r>
      <w:proofErr w:type="spellStart"/>
      <w:r w:rsidRPr="00261A4A">
        <w:rPr>
          <w:color w:val="000000"/>
          <w:sz w:val="24"/>
          <w:szCs w:val="24"/>
        </w:rPr>
        <w:t>międzyoddziałowej</w:t>
      </w:r>
      <w:proofErr w:type="spellEnd"/>
      <w:r w:rsidRPr="00261A4A">
        <w:rPr>
          <w:color w:val="000000"/>
          <w:sz w:val="24"/>
          <w:szCs w:val="24"/>
        </w:rPr>
        <w:t>, a za zgodą organu prowadzącego - także w grupie międzyszkolnej.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5.  </w:t>
      </w:r>
      <w:r w:rsidRPr="00261A4A">
        <w:rPr>
          <w:color w:val="000000"/>
          <w:sz w:val="24"/>
          <w:szCs w:val="24"/>
        </w:rPr>
        <w:t>1.  Dla uczniów posiadających orzeczenie o potrzebie kształcenia specjalnego w</w:t>
      </w:r>
      <w:r w:rsidRPr="00261A4A">
        <w:rPr>
          <w:color w:val="000000"/>
          <w:sz w:val="24"/>
          <w:szCs w:val="24"/>
        </w:rPr>
        <w:t>ydane ze względu na niepełnosprawność oraz uczniów szkół w zakładach poprawczych i schroniskach dla nieletnich można przedłużyć okres nauki: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w szkole podstawowej: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o jeden rok - na I etapie edukacyjnym,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o dwa lata - na II etapie edukacyjnym;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w szkole ponadpodstawowej o jeden rok.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2.  Decyzję o przedłużeniu okresu nauki uczniowi posiadającemu orzeczenie o potrzebie kształcenia specjalnego wydane ze względu na niepełnosprawność podejmuje rada pedagogiczna po uzyskaniu: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1)  opinii zespołu, o </w:t>
      </w:r>
      <w:r w:rsidRPr="00261A4A">
        <w:rPr>
          <w:color w:val="000000"/>
          <w:sz w:val="24"/>
          <w:szCs w:val="24"/>
        </w:rPr>
        <w:t xml:space="preserve">którym mowa w przepisach wydanych na podstawie </w:t>
      </w:r>
      <w:r w:rsidRPr="00261A4A">
        <w:rPr>
          <w:color w:val="1B1B1B"/>
          <w:sz w:val="24"/>
          <w:szCs w:val="24"/>
        </w:rPr>
        <w:t>art. 127 ust. 19 pkt 2</w:t>
      </w:r>
      <w:r w:rsidRPr="00261A4A">
        <w:rPr>
          <w:color w:val="000000"/>
          <w:sz w:val="24"/>
          <w:szCs w:val="24"/>
        </w:rPr>
        <w:t xml:space="preserve"> ustawy - Prawo oświatowe, z której wynika potrzeba przedłużenia uczniowi okresu nauki, w szczególności z powodu znacznych trudności w opanowaniu wymagań określonych w podstawie programow</w:t>
      </w:r>
      <w:r w:rsidRPr="00261A4A">
        <w:rPr>
          <w:color w:val="000000"/>
          <w:sz w:val="24"/>
          <w:szCs w:val="24"/>
        </w:rPr>
        <w:t>ej kształcenia ogólnego lub efektów kształcenia określonych w podstawie programowej kształcenia w zawodach, oraz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zgody rodziców ucznia albo pełnoletniego ucznia.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3.  Decyzję o przedłużeniu okresu nauki uczniowi szkoły w zakładzie poprawczym lub schroni</w:t>
      </w:r>
      <w:r w:rsidRPr="00261A4A">
        <w:rPr>
          <w:color w:val="000000"/>
          <w:sz w:val="24"/>
          <w:szCs w:val="24"/>
        </w:rPr>
        <w:t>sku dla nieletnich podejmuje dyrektor szkoły, po uzyskaniu opinii rady pedagogicznej, z której wynika potrzeba przedłużenia uczniowi okresu nauki, w szczególności z powodu znacznych trudności w opanowaniu wymagań określonych w podstawie programowej kształc</w:t>
      </w:r>
      <w:r w:rsidRPr="00261A4A">
        <w:rPr>
          <w:color w:val="000000"/>
          <w:sz w:val="24"/>
          <w:szCs w:val="24"/>
        </w:rPr>
        <w:t>enia ogólnego lub efektów kształcenia określonych w podstawie programowej kształcenia w zawodach.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4.  Decyzje, o których mowa w ust. 2 i 3, podejmuje się: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w przypadku szkoły podstawowej: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na I etapie edukacyjnym - nie później niż do końca roku szkol</w:t>
      </w:r>
      <w:r w:rsidRPr="00261A4A">
        <w:rPr>
          <w:color w:val="000000"/>
          <w:sz w:val="24"/>
          <w:szCs w:val="24"/>
        </w:rPr>
        <w:t>nego w klasie III,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na II etapie edukacyjnym - nie później niż do końca roku szkolnego w klasie VIII;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w przypadku szkoły ponadpodstawowej - nie później niż do końca roku szkolnego w ostatnim roku nauki.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6.  </w:t>
      </w:r>
      <w:r w:rsidRPr="00261A4A">
        <w:rPr>
          <w:color w:val="000000"/>
          <w:sz w:val="24"/>
          <w:szCs w:val="24"/>
        </w:rPr>
        <w:t>1.  Dla uczniów posiadających orzeczen</w:t>
      </w:r>
      <w:r w:rsidRPr="00261A4A">
        <w:rPr>
          <w:color w:val="000000"/>
          <w:sz w:val="24"/>
          <w:szCs w:val="24"/>
        </w:rPr>
        <w:t>ie o potrzebie kształcenia specjalnego wydane ze względu na niedostosowanie społeczne lub zagrożenie niedostosowaniem społecznym, uczęszczających do branżowych szkół I stopnia w młodzieżowych ośrodkach wychowawczych lub młodzieżowych ośrodkach socjoterapii</w:t>
      </w:r>
      <w:r w:rsidRPr="00261A4A">
        <w:rPr>
          <w:color w:val="000000"/>
          <w:sz w:val="24"/>
          <w:szCs w:val="24"/>
        </w:rPr>
        <w:t>, oraz uczniów uczęszczających do branżowych szkół I stopnia w zakładach poprawczych lub schroniskach dla nieletnich można skrócić okres nauki do dwóch lat, pod warunkiem zachowania wymiaru godzin poszczególnych obowiązkowych zajęć edukacyjnych przewidzian</w:t>
      </w:r>
      <w:r w:rsidRPr="00261A4A">
        <w:rPr>
          <w:color w:val="000000"/>
          <w:sz w:val="24"/>
          <w:szCs w:val="24"/>
        </w:rPr>
        <w:t xml:space="preserve">ego dla trzyletniego okresu nauczania, z tym że wymiar godzin zajęć wychowania fizycznego określa </w:t>
      </w:r>
      <w:r w:rsidRPr="00261A4A">
        <w:rPr>
          <w:color w:val="1B1B1B"/>
          <w:sz w:val="24"/>
          <w:szCs w:val="24"/>
        </w:rPr>
        <w:t>art. 28 ust. 2</w:t>
      </w:r>
      <w:r w:rsidRPr="00261A4A">
        <w:rPr>
          <w:color w:val="000000"/>
          <w:sz w:val="24"/>
          <w:szCs w:val="24"/>
        </w:rPr>
        <w:t xml:space="preserve"> ustawy - Prawo oświatowe.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lastRenderedPageBreak/>
        <w:t xml:space="preserve">2.  Decyzję o skróceniu okresu nauki uczniowi posiadającemu orzeczenie o potrzebie kształcenia specjalnego wydane ze </w:t>
      </w:r>
      <w:r w:rsidRPr="00261A4A">
        <w:rPr>
          <w:color w:val="000000"/>
          <w:sz w:val="24"/>
          <w:szCs w:val="24"/>
        </w:rPr>
        <w:t>względu na niedostosowanie społeczne lub zagrożenie niedostosowaniem społecznym, uczęszczającemu do branżowej szkoły I stopnia w młodzieżowym ośrodku wychowawczym lub młodzieżowym ośrodku socjoterapii, podejmuje rada pedagogiczna: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po uzyskaniu opinii z</w:t>
      </w:r>
      <w:r w:rsidRPr="00261A4A">
        <w:rPr>
          <w:color w:val="000000"/>
          <w:sz w:val="24"/>
          <w:szCs w:val="24"/>
        </w:rPr>
        <w:t xml:space="preserve">espołu, o którym mowa w przepisach wydanych na podstawie </w:t>
      </w:r>
      <w:r w:rsidRPr="00261A4A">
        <w:rPr>
          <w:color w:val="1B1B1B"/>
          <w:sz w:val="24"/>
          <w:szCs w:val="24"/>
        </w:rPr>
        <w:t>art. 127 ust. 19 pkt 2</w:t>
      </w:r>
      <w:r w:rsidRPr="00261A4A">
        <w:rPr>
          <w:color w:val="000000"/>
          <w:sz w:val="24"/>
          <w:szCs w:val="24"/>
        </w:rPr>
        <w:t xml:space="preserve"> ustawy - Prawo oświatowe, z której wynika potrzeba skrócenia uczniowi okresu nauki, a poziom osiągnięć ucznia rokuje opanowanie wymagań określonych w podstawie programowej kszt</w:t>
      </w:r>
      <w:r w:rsidRPr="00261A4A">
        <w:rPr>
          <w:color w:val="000000"/>
          <w:sz w:val="24"/>
          <w:szCs w:val="24"/>
        </w:rPr>
        <w:t>ałcenia ogólnego dla branżowej szkoły I stopnia i efektów kształcenia określonych w podstawie programowej kształcenia w zawodach, w ciągu dwóch lat, oraz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po zasięgnięciu opinii rodziców ucznia.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3.  Dyrektor szkoły wyznacza rodzicom ucznia termin na wyr</w:t>
      </w:r>
      <w:r w:rsidRPr="00261A4A">
        <w:rPr>
          <w:color w:val="000000"/>
          <w:sz w:val="24"/>
          <w:szCs w:val="24"/>
        </w:rPr>
        <w:t>ażenie opinii, o której mowa w ust. 2 pkt 2, nie krótszy niż 14 dni roboczych. Brak opinii rodziców w wyznaczonym terminie oznacza rezygnację z jej wyrażenia.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4.  Decyzję o skróceniu okresu nauki uczniowi uczęszczającemu do branżowej szkoły I stopnia w zak</w:t>
      </w:r>
      <w:r w:rsidRPr="00261A4A">
        <w:rPr>
          <w:color w:val="000000"/>
          <w:sz w:val="24"/>
          <w:szCs w:val="24"/>
        </w:rPr>
        <w:t>ładzie poprawczym lub schronisku dla nieletnich podejmuje dyrektor szkoły, po uzyskaniu opinii rady pedagogicznej, z której wynika potrzeba skrócenia uczniowi okresu nauki, a poziom osiągnięć ucznia rokuje opanowanie wymagań określonych w podstawie program</w:t>
      </w:r>
      <w:r w:rsidRPr="00261A4A">
        <w:rPr>
          <w:color w:val="000000"/>
          <w:sz w:val="24"/>
          <w:szCs w:val="24"/>
        </w:rPr>
        <w:t>owej kształcenia ogólnego dla branżowej szkoły I stopnia i efektów kształcenia określonych w podstawie programowej kształcenia w zawodach, w ciągu dwóch lat.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7.  </w:t>
      </w:r>
      <w:r w:rsidRPr="00261A4A">
        <w:rPr>
          <w:color w:val="000000"/>
          <w:sz w:val="24"/>
          <w:szCs w:val="24"/>
        </w:rPr>
        <w:t>1.  W klasach IV-VIII szkoły podstawowej, branżowej szkole I stopnia, liceum ogólnokształc</w:t>
      </w:r>
      <w:r w:rsidRPr="00261A4A">
        <w:rPr>
          <w:color w:val="000000"/>
          <w:sz w:val="24"/>
          <w:szCs w:val="24"/>
        </w:rPr>
        <w:t>ącym, technikum, branżowej szkole II stopnia i szkole policealnej podział na grupy jest obowiązkowy: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1)  na obowiązkowych zajęciach z informatyki w oddziałach liczących więcej niż 24 uczniów; zajęcia mogą być prowadzone w grupie oddziałowej lub </w:t>
      </w:r>
      <w:proofErr w:type="spellStart"/>
      <w:r w:rsidRPr="00261A4A">
        <w:rPr>
          <w:color w:val="000000"/>
          <w:sz w:val="24"/>
          <w:szCs w:val="24"/>
        </w:rPr>
        <w:t>międzyoddziałowej</w:t>
      </w:r>
      <w:proofErr w:type="spellEnd"/>
      <w:r w:rsidRPr="00261A4A">
        <w:rPr>
          <w:color w:val="000000"/>
          <w:sz w:val="24"/>
          <w:szCs w:val="24"/>
        </w:rPr>
        <w:t xml:space="preserve"> liczącej nie więcej niż 24 uczniów; liczba uczniów w grupie nie może przekraczać liczby stanowisk komputerowych w pracowni komputerowej;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na obowiązkowych zajęciach z języków obcych nowożytnych w oddziałach liczących więcej niż 24 uczn</w:t>
      </w:r>
      <w:r w:rsidRPr="00261A4A">
        <w:rPr>
          <w:color w:val="000000"/>
          <w:sz w:val="24"/>
          <w:szCs w:val="24"/>
        </w:rPr>
        <w:t xml:space="preserve">iów; zajęcia mogą być prowadzone w grupie oddziałowej lub </w:t>
      </w:r>
      <w:proofErr w:type="spellStart"/>
      <w:r w:rsidRPr="00261A4A">
        <w:rPr>
          <w:color w:val="000000"/>
          <w:sz w:val="24"/>
          <w:szCs w:val="24"/>
        </w:rPr>
        <w:t>międzyoddziałowej</w:t>
      </w:r>
      <w:proofErr w:type="spellEnd"/>
      <w:r w:rsidRPr="00261A4A">
        <w:rPr>
          <w:color w:val="000000"/>
          <w:sz w:val="24"/>
          <w:szCs w:val="24"/>
        </w:rPr>
        <w:t xml:space="preserve"> liczącej nie więcej niż 24 uczniów; przy podziale na grupy należy uwzględnić stopień zaawansowania znajomości języka obcego nowożytnego;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3)  na nie więcej niż połowie godzin obowią</w:t>
      </w:r>
      <w:r w:rsidRPr="00261A4A">
        <w:rPr>
          <w:color w:val="000000"/>
          <w:sz w:val="24"/>
          <w:szCs w:val="24"/>
        </w:rPr>
        <w:t>zkowych zajęć edukacyjnych z zakresu kształcenia ogólnego, dla których z treści programu nauczania wynika konieczność prowadzenia ćwiczeń, w tym laboratoryjnych - w oddziałach liczących więcej niż 30 uczniów;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4)  na obowiązkowych zajęciach edukacyjnych z z</w:t>
      </w:r>
      <w:r w:rsidRPr="00261A4A">
        <w:rPr>
          <w:color w:val="000000"/>
          <w:sz w:val="24"/>
          <w:szCs w:val="24"/>
        </w:rPr>
        <w:t>akresu kształcenia w zawodzie, dla których z treści programu nauczania do zawodu wynika konieczność prowadzenia ćwiczeń, w tym laboratoryjnych - w oddziałach liczących więcej niż 30 uczniów;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5)  w przypadku prowadzenia kształcenia w zawodzie na podstawie </w:t>
      </w:r>
      <w:r w:rsidRPr="00261A4A">
        <w:rPr>
          <w:color w:val="000000"/>
          <w:sz w:val="24"/>
          <w:szCs w:val="24"/>
        </w:rPr>
        <w:t>modułowego programu nauczania do zawodu, zgodnie z wymogami określonymi w tym programie;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6)  na zajęciach praktycznej nauki zawodu, zgodnie z przepisami wydanymi na podstawie </w:t>
      </w:r>
      <w:r w:rsidRPr="00261A4A">
        <w:rPr>
          <w:color w:val="1B1B1B"/>
          <w:sz w:val="24"/>
          <w:szCs w:val="24"/>
        </w:rPr>
        <w:t>art. 120 ust. 4</w:t>
      </w:r>
      <w:r w:rsidRPr="00261A4A">
        <w:rPr>
          <w:color w:val="000000"/>
          <w:sz w:val="24"/>
          <w:szCs w:val="24"/>
        </w:rPr>
        <w:t xml:space="preserve"> ustawy - Prawo oświatowe;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7)  na obowiązkowych zajęciach wychowan</w:t>
      </w:r>
      <w:r w:rsidRPr="00261A4A">
        <w:rPr>
          <w:color w:val="000000"/>
          <w:sz w:val="24"/>
          <w:szCs w:val="24"/>
        </w:rPr>
        <w:t xml:space="preserve">ia fizycznego; zajęcia mogą być prowadzone w grupie oddziałowej, </w:t>
      </w:r>
      <w:proofErr w:type="spellStart"/>
      <w:r w:rsidRPr="00261A4A">
        <w:rPr>
          <w:color w:val="000000"/>
          <w:sz w:val="24"/>
          <w:szCs w:val="24"/>
        </w:rPr>
        <w:t>międzyoddziałowej</w:t>
      </w:r>
      <w:proofErr w:type="spellEnd"/>
      <w:r w:rsidRPr="00261A4A">
        <w:rPr>
          <w:color w:val="000000"/>
          <w:sz w:val="24"/>
          <w:szCs w:val="24"/>
        </w:rPr>
        <w:t xml:space="preserve"> lub </w:t>
      </w:r>
      <w:proofErr w:type="spellStart"/>
      <w:r w:rsidRPr="00261A4A">
        <w:rPr>
          <w:color w:val="000000"/>
          <w:sz w:val="24"/>
          <w:szCs w:val="24"/>
        </w:rPr>
        <w:t>międzyklasowej</w:t>
      </w:r>
      <w:proofErr w:type="spellEnd"/>
      <w:r w:rsidRPr="00261A4A">
        <w:rPr>
          <w:color w:val="000000"/>
          <w:sz w:val="24"/>
          <w:szCs w:val="24"/>
        </w:rPr>
        <w:t xml:space="preserve">, a w przypadku zespołu szkół - także w grupie międzyszkolnej, liczącej nie więcej niż 26 uczniów, z tym że jeżeli w skład grupy oddziałowej, </w:t>
      </w:r>
      <w:proofErr w:type="spellStart"/>
      <w:r w:rsidRPr="00261A4A">
        <w:rPr>
          <w:color w:val="000000"/>
          <w:sz w:val="24"/>
          <w:szCs w:val="24"/>
        </w:rPr>
        <w:t>międzyoddział</w:t>
      </w:r>
      <w:r w:rsidRPr="00261A4A">
        <w:rPr>
          <w:color w:val="000000"/>
          <w:sz w:val="24"/>
          <w:szCs w:val="24"/>
        </w:rPr>
        <w:t>owej</w:t>
      </w:r>
      <w:proofErr w:type="spellEnd"/>
      <w:r w:rsidRPr="00261A4A">
        <w:rPr>
          <w:color w:val="000000"/>
          <w:sz w:val="24"/>
          <w:szCs w:val="24"/>
        </w:rPr>
        <w:t xml:space="preserve">, </w:t>
      </w:r>
      <w:proofErr w:type="spellStart"/>
      <w:r w:rsidRPr="00261A4A">
        <w:rPr>
          <w:color w:val="000000"/>
          <w:sz w:val="24"/>
          <w:szCs w:val="24"/>
        </w:rPr>
        <w:t>międzyklasowej</w:t>
      </w:r>
      <w:proofErr w:type="spellEnd"/>
      <w:r w:rsidRPr="00261A4A">
        <w:rPr>
          <w:color w:val="000000"/>
          <w:sz w:val="24"/>
          <w:szCs w:val="24"/>
        </w:rPr>
        <w:t xml:space="preserve"> lub międzyszkolnej wchodzą uczniowie posiadający orzeczenie o potrzebie kształcenia specjalnego wydane ze względu na </w:t>
      </w:r>
      <w:r w:rsidRPr="00261A4A">
        <w:rPr>
          <w:color w:val="000000"/>
          <w:sz w:val="24"/>
          <w:szCs w:val="24"/>
        </w:rPr>
        <w:lastRenderedPageBreak/>
        <w:t>niepełnosprawność uczęszczający do oddziałów integracyjnych lub uczniowie oddziałów specjalnych, liczba uczniów w grup</w:t>
      </w:r>
      <w:r w:rsidRPr="00261A4A">
        <w:rPr>
          <w:color w:val="000000"/>
          <w:sz w:val="24"/>
          <w:szCs w:val="24"/>
        </w:rPr>
        <w:t xml:space="preserve">ie nie może być większa niż liczba uczniów odpowiednio w oddziale integracyjnym lub oddziale specjalnym określona w przepisach wydanych na podstawie </w:t>
      </w:r>
      <w:r w:rsidRPr="00261A4A">
        <w:rPr>
          <w:color w:val="1B1B1B"/>
          <w:sz w:val="24"/>
          <w:szCs w:val="24"/>
        </w:rPr>
        <w:t>art. 111</w:t>
      </w:r>
      <w:r w:rsidRPr="00261A4A">
        <w:rPr>
          <w:color w:val="000000"/>
          <w:sz w:val="24"/>
          <w:szCs w:val="24"/>
        </w:rPr>
        <w:t xml:space="preserve"> ustawy - Prawo oświatowe.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2.  W oddziałach integracyjnych i oddziałach specjalnych liczących co na</w:t>
      </w:r>
      <w:r w:rsidRPr="00261A4A">
        <w:rPr>
          <w:color w:val="000000"/>
          <w:sz w:val="24"/>
          <w:szCs w:val="24"/>
        </w:rPr>
        <w:t xml:space="preserve">jmniej 3 uczniów posiadających orzeczenie o potrzebie kształcenia specjalnego wydane ze względu na niepełnosprawność, na zajęciach, o których mowa w ust. 1 pkt 1-3, podział na grupy jest obowiązkowy, z tym że grupa oddziałowa, </w:t>
      </w:r>
      <w:proofErr w:type="spellStart"/>
      <w:r w:rsidRPr="00261A4A">
        <w:rPr>
          <w:color w:val="000000"/>
          <w:sz w:val="24"/>
          <w:szCs w:val="24"/>
        </w:rPr>
        <w:t>międzyoddziałowa</w:t>
      </w:r>
      <w:proofErr w:type="spellEnd"/>
      <w:r w:rsidRPr="00261A4A">
        <w:rPr>
          <w:color w:val="000000"/>
          <w:sz w:val="24"/>
          <w:szCs w:val="24"/>
        </w:rPr>
        <w:t xml:space="preserve"> lub </w:t>
      </w:r>
      <w:proofErr w:type="spellStart"/>
      <w:r w:rsidRPr="00261A4A">
        <w:rPr>
          <w:color w:val="000000"/>
          <w:sz w:val="24"/>
          <w:szCs w:val="24"/>
        </w:rPr>
        <w:t>międzykl</w:t>
      </w:r>
      <w:r w:rsidRPr="00261A4A">
        <w:rPr>
          <w:color w:val="000000"/>
          <w:sz w:val="24"/>
          <w:szCs w:val="24"/>
        </w:rPr>
        <w:t>asowa</w:t>
      </w:r>
      <w:proofErr w:type="spellEnd"/>
      <w:r w:rsidRPr="00261A4A">
        <w:rPr>
          <w:color w:val="000000"/>
          <w:sz w:val="24"/>
          <w:szCs w:val="24"/>
        </w:rPr>
        <w:t xml:space="preserve"> nie może liczyć mniej niż 5 uczniów.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3.  W przypadku oddziałów liczących odpowiednio nie więcej niż 24, 26 lub 30 uczniów na zajęciach, o których mowa w ust. 1 pkt 1-4 i 7, podziału na grupy można dokonywać za zgodą organu prowadzącego szkołę.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 xml:space="preserve">4.  W </w:t>
      </w:r>
      <w:r w:rsidRPr="00261A4A">
        <w:rPr>
          <w:color w:val="000000"/>
          <w:sz w:val="24"/>
          <w:szCs w:val="24"/>
        </w:rPr>
        <w:t>klasach IV-VIII szkoły podstawowej i w szkole ponadpodstawowej zajęcia wychowania fizycznego, w zależności od realizowanej formy tych zajęć, mogą być prowadzone łącznie albo oddzielnie dla dziewcząt i chłopców.</w:t>
      </w:r>
    </w:p>
    <w:p w:rsidR="005110AF" w:rsidRPr="00261A4A" w:rsidRDefault="00261A4A">
      <w:pPr>
        <w:spacing w:before="26" w:after="24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8.  </w:t>
      </w:r>
      <w:r w:rsidRPr="00261A4A">
        <w:rPr>
          <w:color w:val="000000"/>
          <w:sz w:val="24"/>
          <w:szCs w:val="24"/>
        </w:rPr>
        <w:t>W latach szkolnych 2017/2018-2019/2020</w:t>
      </w:r>
      <w:r w:rsidRPr="00261A4A">
        <w:rPr>
          <w:color w:val="000000"/>
          <w:sz w:val="24"/>
          <w:szCs w:val="24"/>
        </w:rPr>
        <w:t xml:space="preserve"> dla uczniów, którzy rozpoczną kształcenie w klasie VII szkoły podstawowej, wymiar godzin do dyspozycji dyrektora szkoły, o którym mowa w § 2 ust. 1 pkt 4, wynosi 1 godzinę tygodniowo w dwuletnim okresie nauczania.</w:t>
      </w:r>
    </w:p>
    <w:p w:rsidR="005110AF" w:rsidRPr="00261A4A" w:rsidRDefault="00261A4A">
      <w:pPr>
        <w:spacing w:before="26" w:after="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9.  </w:t>
      </w:r>
      <w:r w:rsidRPr="00261A4A">
        <w:rPr>
          <w:color w:val="000000"/>
          <w:sz w:val="24"/>
          <w:szCs w:val="24"/>
        </w:rPr>
        <w:t>Przepisy rozporządzenia stosuje si</w:t>
      </w:r>
      <w:r w:rsidRPr="00261A4A">
        <w:rPr>
          <w:color w:val="000000"/>
          <w:sz w:val="24"/>
          <w:szCs w:val="24"/>
        </w:rPr>
        <w:t>ę: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1)  począwszy od roku szkolnego 2017/2018 w: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klasach I, IV i VII szkoły podstawowej, a w latach następnych również w kolejnych klasach szkoły podstawowej,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branżowej szkole I stopnia dla uczniów będących absolwentami dotychczasowego gimnazjum,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c)</w:t>
      </w:r>
      <w:r w:rsidRPr="00261A4A">
        <w:rPr>
          <w:color w:val="000000"/>
          <w:sz w:val="24"/>
          <w:szCs w:val="24"/>
        </w:rPr>
        <w:t xml:space="preserve">  szkole specjalnej przysposabiającej do pracy,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d)  semestrach I szkoły policealnej, a w latach następnych również w kolejnych semestrach szkoły policealnej;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2)  począwszy od roku szkolnego 2019/2020 w: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a)  czteroletnim liceum ogólnokształcącym,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b)  pięcio</w:t>
      </w:r>
      <w:r w:rsidRPr="00261A4A">
        <w:rPr>
          <w:color w:val="000000"/>
          <w:sz w:val="24"/>
          <w:szCs w:val="24"/>
        </w:rPr>
        <w:t>letnim technikum,</w:t>
      </w:r>
    </w:p>
    <w:p w:rsidR="005110AF" w:rsidRPr="00261A4A" w:rsidRDefault="00261A4A">
      <w:pPr>
        <w:spacing w:after="0"/>
        <w:ind w:left="746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c)  branżowej szkole I stopnia dla uczniów będących absolwentami ośmioletniej szkoły podstawowej;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3)  począwszy od roku szkolnego 2020/2021 - w branżowej szkole II stopnia dla uczniów, którzy realizowali ramowy plan nauczania dla branżowe</w:t>
      </w:r>
      <w:r w:rsidRPr="00261A4A">
        <w:rPr>
          <w:color w:val="000000"/>
          <w:sz w:val="24"/>
          <w:szCs w:val="24"/>
        </w:rPr>
        <w:t>j szkoły I stopnia przeznaczony dla uczniów będących absolwentami dotychczasowego gimnazjum;</w:t>
      </w:r>
    </w:p>
    <w:p w:rsidR="005110AF" w:rsidRPr="00261A4A" w:rsidRDefault="00261A4A">
      <w:pPr>
        <w:spacing w:before="26" w:after="0"/>
        <w:ind w:left="373"/>
        <w:rPr>
          <w:sz w:val="24"/>
          <w:szCs w:val="24"/>
        </w:rPr>
      </w:pPr>
      <w:r w:rsidRPr="00261A4A">
        <w:rPr>
          <w:color w:val="000000"/>
          <w:sz w:val="24"/>
          <w:szCs w:val="24"/>
        </w:rPr>
        <w:t>4)  począwszy od roku szkolnego 2022/2023 - w branżowej szkole II stopnia dla uczniów, którzy realizowali ramowy plan nauczania dla branżowej szkoły I stopnia prze</w:t>
      </w:r>
      <w:r w:rsidRPr="00261A4A">
        <w:rPr>
          <w:color w:val="000000"/>
          <w:sz w:val="24"/>
          <w:szCs w:val="24"/>
        </w:rPr>
        <w:t>znaczony dla uczniów będących absolwentami ośmioletniej szkoły podstawowej.</w:t>
      </w:r>
    </w:p>
    <w:p w:rsidR="005110AF" w:rsidRPr="00261A4A" w:rsidRDefault="00261A4A">
      <w:pPr>
        <w:spacing w:before="26" w:after="240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§  10.  </w:t>
      </w:r>
      <w:r w:rsidRPr="00261A4A">
        <w:rPr>
          <w:color w:val="000000"/>
          <w:sz w:val="24"/>
          <w:szCs w:val="24"/>
        </w:rPr>
        <w:t xml:space="preserve">Rozporządzenie wchodzi w życie z dniem 1 września 2017 </w:t>
      </w:r>
      <w:proofErr w:type="spellStart"/>
      <w:r w:rsidRPr="00261A4A">
        <w:rPr>
          <w:color w:val="000000"/>
          <w:sz w:val="24"/>
          <w:szCs w:val="24"/>
        </w:rPr>
        <w:t>r</w:t>
      </w:r>
      <w:proofErr w:type="spellEnd"/>
      <w:r w:rsidRPr="00261A4A">
        <w:rPr>
          <w:color w:val="000000"/>
          <w:sz w:val="24"/>
          <w:szCs w:val="24"/>
        </w:rPr>
        <w:t>.</w:t>
      </w:r>
    </w:p>
    <w:p w:rsidR="005110AF" w:rsidRPr="00261A4A" w:rsidRDefault="005110AF">
      <w:pPr>
        <w:spacing w:after="0"/>
        <w:rPr>
          <w:sz w:val="24"/>
          <w:szCs w:val="24"/>
        </w:rPr>
      </w:pPr>
    </w:p>
    <w:p w:rsidR="005110AF" w:rsidRPr="00261A4A" w:rsidRDefault="00261A4A">
      <w:pPr>
        <w:spacing w:before="80" w:after="0"/>
        <w:jc w:val="center"/>
        <w:rPr>
          <w:sz w:val="24"/>
          <w:szCs w:val="24"/>
        </w:rPr>
      </w:pPr>
      <w:r w:rsidRPr="00261A4A">
        <w:rPr>
          <w:b/>
          <w:color w:val="000000"/>
          <w:sz w:val="24"/>
          <w:szCs w:val="24"/>
        </w:rPr>
        <w:t xml:space="preserve">ZAŁĄCZNIKI </w:t>
      </w:r>
    </w:p>
    <w:p w:rsidR="005110AF" w:rsidRPr="00261A4A" w:rsidRDefault="005110AF">
      <w:pPr>
        <w:spacing w:after="0"/>
        <w:rPr>
          <w:sz w:val="24"/>
          <w:szCs w:val="24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lastRenderedPageBreak/>
        <w:t xml:space="preserve">RAMOWY PLAN NAUCZANIA DLA SZKOŁY PODSTAWOWEJ, W TYM SZKOŁY PODSTAWOWEJ SPECJALNEJ, </w:t>
      </w:r>
      <w:r w:rsidRPr="00261A4A">
        <w:rPr>
          <w:color w:val="000000"/>
          <w:sz w:val="20"/>
          <w:szCs w:val="20"/>
        </w:rPr>
        <w:t>Z WYJĄTKIEM SZKOŁY PODSTAWOWEJ SPECJALNEJ DLA UCZNIÓW Z NIEPEŁNOSPRAWNOŚCIĄ INTELEKTUALNĄ W STOPNIU UMIARKOWANYM LUB ZNACZNYM1)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2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SZKOŁY PODSTAWOWEJ SPECJALNEJ DLA UCZNIÓW Z NIEPEŁNOSPRAWNOŚCIĄ INTELEKTUALN</w:t>
      </w:r>
      <w:r w:rsidRPr="00261A4A">
        <w:rPr>
          <w:color w:val="000000"/>
          <w:sz w:val="20"/>
          <w:szCs w:val="20"/>
        </w:rPr>
        <w:t>Ą W STOPNIU UMIARKOWANYM LUB ZNACZNYM1)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3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ODDZIAŁÓW PRZYSPOSABIAJĄCYCH DO PRACY ORGANIZOWANYCH W KLASACH VII I VIII SZKOŁY PODSTAWOWEJ, W TYM SZKOŁY PODSTAWOWEJ SPECJALNEJ, Z WYJĄTKIEM SZKOŁY PODSTAWOWEJ SP</w:t>
      </w:r>
      <w:r w:rsidRPr="00261A4A">
        <w:rPr>
          <w:color w:val="000000"/>
          <w:sz w:val="20"/>
          <w:szCs w:val="20"/>
        </w:rPr>
        <w:t>ECJALNEJ DLA UCZNIÓW Z NIEPEŁNOSPRAWNOŚCIĄ INTELEKTUALNĄ W STOPNIU UMIARKOWANYM LUB ZNACZNYM&gt;1)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4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RAMOWY PLAN NAUCZANIA DLA LICEUM OGÓLNOKSZTAŁCĄCEGO, W TYM LICEUM OGÓLNOKSZTAŁCĄCEGO SPECJALNEGO DLA UCZNIÓW W NORMIE INTELEKTUALNEJ: </w:t>
      </w:r>
      <w:r w:rsidRPr="00261A4A">
        <w:rPr>
          <w:color w:val="000000"/>
          <w:sz w:val="20"/>
          <w:szCs w:val="20"/>
        </w:rPr>
        <w:t>NIEPEŁNOSPRAWNYCH, NIEDOSTOSOWANYCH SPOŁECZNIE ORAZ ZAGROŻONYCH NIEDOSTOSOWANIEM SPOŁECZNYM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5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RAMOWY PLAN NAUCZANIA DLA TECHNIKUM, W TYM TECHNIKUM SPECJALNEGO DLA UCZNIÓW W NORMIE INTELEKTUALNEJ: NIEPEŁNOSPRAWNYCH, NIEDOSTOSOWANYCH </w:t>
      </w:r>
      <w:r w:rsidRPr="00261A4A">
        <w:rPr>
          <w:color w:val="000000"/>
          <w:sz w:val="20"/>
          <w:szCs w:val="20"/>
        </w:rPr>
        <w:t>SPOŁECZNIE ORAZ ZAGROŻONYCH NIEDOSTOSOWANIEM SPOŁECZNYM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6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KLASY WSTĘPNEJ PRZYGOTOWUJĄCEJ UCZNIÓW DO KONTYNUOWANIA NAUKI W LICEUM OGÓLNOKSZTAŁCĄCYM DWUJĘZYCZNYM, ODDZIALE DWUJĘZYCZNYM W LICEUM OGÓLNOKSZTAŁCĄ</w:t>
      </w:r>
      <w:r w:rsidRPr="00261A4A">
        <w:rPr>
          <w:color w:val="000000"/>
          <w:sz w:val="20"/>
          <w:szCs w:val="20"/>
        </w:rPr>
        <w:t>CYM, TECHNIKUM DWUJĘZYCZNYM LUB ODDZIALE DWUJĘZYCZNYM W TECHNIKUM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7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BRANŻOWEJ SZKOŁY I STOPNIA, W TYM BRANŻOWEJ SZKOŁY I STOPNIA SPECJALNEJ DLA UCZNIÓW NIEPEŁNOSPRAWNYCH, NIEDOSTOSOWANYCH SPOŁECZNIE ORAZ ZA</w:t>
      </w:r>
      <w:r w:rsidRPr="00261A4A">
        <w:rPr>
          <w:color w:val="000000"/>
          <w:sz w:val="20"/>
          <w:szCs w:val="20"/>
        </w:rPr>
        <w:t>GROŻONYCH NIEDOSTOSOWANIEM SPOŁECZNYM, PRZEZNACZONY DLA UCZNIÓW BĘDĄCYCH ABSOLWENTAMI DOTYCHCZASOWEGO GIMNAZJUM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8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RAMOWY PLAN NAUCZANIA DLA BRANŻOWEJ SZKOŁY I STOPNIA, W TYM BRANŻOWEJ SZKOŁY I STOPNIA SPECJALNEJ DLA UCZNIÓW </w:t>
      </w:r>
      <w:r w:rsidRPr="00261A4A">
        <w:rPr>
          <w:color w:val="000000"/>
          <w:sz w:val="20"/>
          <w:szCs w:val="20"/>
        </w:rPr>
        <w:t>NIEPEŁNOSPRAWNYCH, NIEDOSTOSOWANYCH SPOŁECZNIE ORAZ ZAGROŻONYCH NIEDOSTOSOWANIEM SPOŁECZNYM, PRZEZNACZONY DLA UCZNIÓW BĘDĄCYCH ABSOLWENTAMI OŚMIOLETNIEJ SZKOŁY PODSTAWOWEJ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9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lastRenderedPageBreak/>
        <w:t>RAMOWY PLAN NAUCZANIA DLA SZKOŁY SPECJALNEJ PRZYSPOSABIAJĄ</w:t>
      </w:r>
      <w:r w:rsidRPr="00261A4A">
        <w:rPr>
          <w:color w:val="000000"/>
          <w:sz w:val="20"/>
          <w:szCs w:val="20"/>
        </w:rPr>
        <w:t>CEJ DO PRACY DLA UCZNIÓW Z NIEPEŁNOSPRAWNOŚCIĄ INTELEKTUALNĄ W STOPNIU UMIARKOWANYM LUB ZNACZNYM ORAZ DLA UCZNIÓW Z NIEPEŁNOSPRAWNOŚCIAMI SPRZĘŻONYMI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10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BRANŻOWEJ SZKOŁY II STOPNIA, W TYM BRANŻOWEJ SZKOŁY I</w:t>
      </w:r>
      <w:r w:rsidRPr="00261A4A">
        <w:rPr>
          <w:color w:val="000000"/>
          <w:sz w:val="20"/>
          <w:szCs w:val="20"/>
        </w:rPr>
        <w:t>I STOPNIA SPECJALNEJ DLA UCZNIÓW W NORMIE INTELEKTUALNEJ: NIEPEŁNOSPRAWNYCH, NIEDOSTOSOWANYCH SPOŁECZNIE ORAZ ZAGROŻONYCH NIEDOSTOSOWANIEM SPOŁECZNYM, KTÓRZY REALIZOWALI RAMOWY PLAN NAUCZANIA DLA BRANŻOWEJ SZKOŁY I STOPNIA PRZEZNACZONY DLA UCZNIÓW BĘDĄCYCH</w:t>
      </w:r>
      <w:r w:rsidRPr="00261A4A">
        <w:rPr>
          <w:color w:val="000000"/>
          <w:sz w:val="20"/>
          <w:szCs w:val="20"/>
        </w:rPr>
        <w:t xml:space="preserve"> ABSOLWENTAMI DOTYCHCZASOWEGO GIMNAZJUM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11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RAMOWY PLAN NAUCZANIA DLA BRANŻOWEJ SZKOŁY II STOPNIA, W TYM BRANŻOWEJ SZKOŁY II STOPNIA SPECJALNEJ DLA UCZNIÓW W NORMIE INTELEKTUALNEJ: NIEPEŁNOSPRAWNYCH, NIEDOSTOSOWANYCH SPOŁECZNIE ORAZ </w:t>
      </w:r>
      <w:r w:rsidRPr="00261A4A">
        <w:rPr>
          <w:color w:val="000000"/>
          <w:sz w:val="20"/>
          <w:szCs w:val="20"/>
        </w:rPr>
        <w:t>ZAGROŻONYCH NIEDOSTOSOWANIEM SPOŁECZNYM, KTÓRZY REALIZOWALI RAMOWY PLAN NAUCZANIA DLA BRANŻOWEJ SZKOŁY I STOPNIA PRZEZNACZONY DLA UCZNIÓW BĘDĄCYCH ABSOLWENTAMI OŚMIOLETNIEJ SZKOŁY PODSTAWOWEJ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12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SZKOŁY POLI</w:t>
      </w:r>
      <w:r w:rsidRPr="00261A4A">
        <w:rPr>
          <w:color w:val="000000"/>
          <w:sz w:val="20"/>
          <w:szCs w:val="20"/>
        </w:rPr>
        <w:t>CEALNEJ, W TYM SZKOŁY POLICEALNEJ SPECJALNEJ DLA UCZNIÓW W NORMIE INTELEKTUALNEJ: NIEPEŁNOSPRAWNYCH, NIEDOSTOSOWANYCH SPOŁECZNIE ORAZ ZAGROŻONYCH NIEDOSTOSOWANIEM SPOŁECZNYM1)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13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KLASY VII I VIII SZKOŁY POD</w:t>
      </w:r>
      <w:r w:rsidRPr="00261A4A">
        <w:rPr>
          <w:color w:val="000000"/>
          <w:sz w:val="20"/>
          <w:szCs w:val="20"/>
        </w:rPr>
        <w:t>STAWOWEJ DLA DOROSŁYCH PROWADZĄCEJ ZAJĘCIA W FORMIE STACJONARNEJ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14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KLASY VII I VIII SZKOŁY PODSTAWOWEJ DLA DOROSŁYCH PROWADZĄCEJ ZAJĘCIA W FORMIE ZAOCZNEJ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15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RAMOWY PLAN NAUCZANIA </w:t>
      </w:r>
      <w:r w:rsidRPr="00261A4A">
        <w:rPr>
          <w:color w:val="000000"/>
          <w:sz w:val="20"/>
          <w:szCs w:val="20"/>
        </w:rPr>
        <w:t>DLA LICEUM OGÓLNOKSZTAŁCĄCEGO DLA DOROSŁYCH PROWADZĄCEGO ZAJĘCIA W FORMIE STACJONARNEJ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16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LICEUM OGÓLNOKSZTAŁCĄCEGO DLA DOROSŁYCH PROWADZĄCEGO ZAJĘCIA W FORMIE ZAOCZNEJ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17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</w:t>
      </w:r>
      <w:r w:rsidRPr="00261A4A">
        <w:rPr>
          <w:color w:val="000000"/>
          <w:sz w:val="20"/>
          <w:szCs w:val="20"/>
        </w:rPr>
        <w:t>N NAUCZANIA DLA SZKOŁY POLICEALNEJ DLA DOROSŁYCH PROWADZĄCEJ ZAJĘCIA W FORMIE STACJONARNEJ1)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5110AF">
      <w:pPr>
        <w:spacing w:after="0"/>
        <w:rPr>
          <w:sz w:val="20"/>
          <w:szCs w:val="20"/>
        </w:rPr>
      </w:pPr>
    </w:p>
    <w:p w:rsidR="005110AF" w:rsidRPr="00261A4A" w:rsidRDefault="00261A4A">
      <w:pPr>
        <w:spacing w:before="80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 xml:space="preserve">ZAŁĄCZNIK Nr  18 </w:t>
      </w:r>
    </w:p>
    <w:p w:rsidR="005110AF" w:rsidRPr="00261A4A" w:rsidRDefault="00261A4A">
      <w:pPr>
        <w:spacing w:before="25" w:after="0"/>
        <w:jc w:val="center"/>
        <w:rPr>
          <w:sz w:val="20"/>
          <w:szCs w:val="20"/>
        </w:rPr>
      </w:pPr>
      <w:r w:rsidRPr="00261A4A">
        <w:rPr>
          <w:color w:val="000000"/>
          <w:sz w:val="20"/>
          <w:szCs w:val="20"/>
        </w:rPr>
        <w:t>RAMOWY PLAN NAUCZANIA DLA SZKOŁY POLICEALNEJ DLA DOROSŁYCH PROWADZĄCEJ ZAJĘCIA W FORMIE ZAOCZNEJ1)</w:t>
      </w:r>
    </w:p>
    <w:p w:rsidR="005110AF" w:rsidRPr="00261A4A" w:rsidRDefault="00261A4A">
      <w:pPr>
        <w:spacing w:after="0"/>
        <w:rPr>
          <w:sz w:val="20"/>
          <w:szCs w:val="20"/>
        </w:rPr>
      </w:pPr>
      <w:r w:rsidRPr="00261A4A">
        <w:rPr>
          <w:color w:val="1B1B1B"/>
          <w:sz w:val="20"/>
          <w:szCs w:val="20"/>
        </w:rPr>
        <w:t>grafika</w:t>
      </w:r>
    </w:p>
    <w:p w:rsidR="005110AF" w:rsidRPr="00261A4A" w:rsidRDefault="00261A4A">
      <w:pPr>
        <w:spacing w:before="250" w:after="0"/>
        <w:rPr>
          <w:sz w:val="24"/>
          <w:szCs w:val="24"/>
        </w:rPr>
      </w:pPr>
      <w:r w:rsidRPr="00261A4A">
        <w:rPr>
          <w:color w:val="000000"/>
          <w:sz w:val="20"/>
          <w:szCs w:val="20"/>
          <w:vertAlign w:val="superscript"/>
        </w:rPr>
        <w:t>1</w:t>
      </w:r>
      <w:r w:rsidRPr="00261A4A">
        <w:rPr>
          <w:color w:val="000000"/>
          <w:sz w:val="20"/>
          <w:szCs w:val="20"/>
        </w:rPr>
        <w:t xml:space="preserve"> Minister Edukacji Narodowej kieruje działem administracji rządowej - oświata i wychowanie, na podstawie </w:t>
      </w:r>
      <w:r w:rsidRPr="00261A4A">
        <w:rPr>
          <w:color w:val="1B1B1B"/>
          <w:sz w:val="20"/>
          <w:szCs w:val="20"/>
        </w:rPr>
        <w:t>§ 1 ust. 2</w:t>
      </w:r>
      <w:r w:rsidRPr="00261A4A">
        <w:rPr>
          <w:color w:val="000000"/>
          <w:sz w:val="20"/>
          <w:szCs w:val="20"/>
        </w:rPr>
        <w:t xml:space="preserve"> rozporządzenia Prezesa Rady Ministrów z dnia 17 listopada 2015 </w:t>
      </w:r>
      <w:proofErr w:type="spellStart"/>
      <w:r w:rsidRPr="00261A4A">
        <w:rPr>
          <w:color w:val="000000"/>
          <w:sz w:val="20"/>
          <w:szCs w:val="20"/>
        </w:rPr>
        <w:t>r</w:t>
      </w:r>
      <w:proofErr w:type="spellEnd"/>
      <w:r w:rsidRPr="00261A4A">
        <w:rPr>
          <w:color w:val="000000"/>
          <w:sz w:val="20"/>
          <w:szCs w:val="20"/>
        </w:rPr>
        <w:t>. w sprawie szczegółowego zakresu działania Ministra Edukacji Narodowej (Dz.</w:t>
      </w:r>
      <w:r w:rsidRPr="00261A4A">
        <w:rPr>
          <w:color w:val="000000"/>
          <w:sz w:val="20"/>
          <w:szCs w:val="20"/>
        </w:rPr>
        <w:t xml:space="preserve"> U. poz.</w:t>
      </w:r>
      <w:r w:rsidRPr="00261A4A">
        <w:rPr>
          <w:color w:val="000000"/>
          <w:sz w:val="24"/>
          <w:szCs w:val="24"/>
        </w:rPr>
        <w:t xml:space="preserve"> 1903).</w:t>
      </w:r>
    </w:p>
    <w:sectPr w:rsidR="005110AF" w:rsidRPr="00261A4A" w:rsidSect="00261A4A">
      <w:pgSz w:w="11907" w:h="16839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10AF"/>
    <w:rsid w:val="00261A4A"/>
    <w:rsid w:val="0051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5110A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1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5110AF"/>
    <w:pPr>
      <w:jc w:val="center"/>
    </w:pPr>
    <w:rPr>
      <w:rFonts w:ascii="Times New Roman" w:eastAsia="Times New Roman" w:hAnsi="Times New Roman" w:cs="Times New Roman"/>
      <w:b/>
      <w:color w:val="000000" w:themeColor="text1"/>
      <w:sz w:val="49"/>
    </w:rPr>
  </w:style>
  <w:style w:type="paragraph" w:customStyle="1" w:styleId="TitleStyle">
    <w:name w:val="TitleStyle"/>
    <w:rsid w:val="005110AF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7"/>
    </w:rPr>
  </w:style>
  <w:style w:type="paragraph" w:customStyle="1" w:styleId="TitleCenterStyle">
    <w:name w:val="TitleCenterStyle"/>
    <w:rsid w:val="005110AF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7"/>
    </w:rPr>
  </w:style>
  <w:style w:type="paragraph" w:customStyle="1" w:styleId="NormalStyle">
    <w:name w:val="NormalStyle"/>
    <w:rsid w:val="005110A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5110AF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5110AF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5110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3257</Words>
  <Characters>19545</Characters>
  <Application>Microsoft Office Word</Application>
  <DocSecurity>0</DocSecurity>
  <Lines>162</Lines>
  <Paragraphs>45</Paragraphs>
  <ScaleCrop>false</ScaleCrop>
  <Company/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grabka</cp:lastModifiedBy>
  <cp:revision>2</cp:revision>
  <dcterms:created xsi:type="dcterms:W3CDTF">2017-04-13T07:28:00Z</dcterms:created>
  <dcterms:modified xsi:type="dcterms:W3CDTF">2017-04-13T07:32:00Z</dcterms:modified>
</cp:coreProperties>
</file>